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6"/>
      </w:pPr>
      <w:r>
        <w:t>Ficha Técnica: Robot de Extinción de Incendios y Reconocimiento</w:t>
      </w:r>
      <w:r>
        <w:rPr>
          <w:rFonts w:hint="default"/>
          <w:lang w:val="en-US"/>
        </w:rPr>
        <w:t>, a prueba de e</w:t>
      </w:r>
      <w:bookmarkStart w:id="0" w:name="_GoBack"/>
      <w:bookmarkEnd w:id="0"/>
      <w:r>
        <w:t>xplosión</w:t>
      </w:r>
      <w:r>
        <w:rPr>
          <w:rFonts w:hint="default"/>
          <w:lang w:val="en-US"/>
        </w:rPr>
        <w:t>.</w:t>
      </w:r>
      <w:r>
        <w:t xml:space="preserve"> </w:t>
      </w:r>
    </w:p>
    <w:p>
      <w:pPr>
        <w:pStyle w:val="2"/>
      </w:pPr>
      <w:r>
        <w:t>Descripción General:</w:t>
      </w:r>
    </w:p>
    <w:p>
      <w:r>
        <w:rPr>
          <w:rFonts w:hint="default"/>
          <w:lang w:val="en-US"/>
        </w:rPr>
        <w:t>R</w:t>
      </w:r>
      <w:r>
        <w:t>obot de extinción de incendios y reconocimiento, diseñado para operar en entornos de alto riesgo como instalaciones petroquímicas, plantas industriales, áreas de generación de energía y zonas con potencial riesgo de explosión. Permite realizar operaciones de reconocimiento, inspección y apoyo en combate de incendios bajo control remoto, reduciendo la exposición del personal humano.</w:t>
      </w:r>
    </w:p>
    <w:p>
      <w:pPr>
        <w:pStyle w:val="2"/>
      </w:pPr>
      <w:r>
        <w:t>Características del Producto:</w:t>
      </w:r>
    </w:p>
    <w:p>
      <w:pPr>
        <w:pStyle w:val="23"/>
      </w:pPr>
      <w:r>
        <w:t>Acceso remoto con conectividad de video y datos.</w:t>
      </w:r>
    </w:p>
    <w:p>
      <w:pPr>
        <w:pStyle w:val="23"/>
      </w:pPr>
      <w:r>
        <w:t>Sistema de diagnóstico remoto.</w:t>
      </w:r>
    </w:p>
    <w:p>
      <w:pPr>
        <w:pStyle w:val="23"/>
      </w:pPr>
      <w:r>
        <w:t>Función de recolección de audio.</w:t>
      </w:r>
    </w:p>
    <w:p>
      <w:pPr>
        <w:pStyle w:val="23"/>
      </w:pPr>
      <w:r>
        <w:t>Captura de imágenes en tiempo real.</w:t>
      </w:r>
    </w:p>
    <w:p>
      <w:pPr>
        <w:pStyle w:val="23"/>
      </w:pPr>
      <w:r>
        <w:t>Supresión automática de retroceso.</w:t>
      </w:r>
    </w:p>
    <w:p>
      <w:pPr>
        <w:pStyle w:val="23"/>
      </w:pPr>
      <w:r>
        <w:t>Sistema de evitación automática de obstáculos.</w:t>
      </w:r>
    </w:p>
    <w:p>
      <w:pPr>
        <w:pStyle w:val="2"/>
      </w:pPr>
      <w:r>
        <w:t>Aplicaciones de Uso:</w:t>
      </w:r>
    </w:p>
    <w:p>
      <w:pPr>
        <w:pStyle w:val="23"/>
      </w:pPr>
      <w:r>
        <w:t>Instalaciones petroquímicas</w:t>
      </w:r>
    </w:p>
    <w:p>
      <w:pPr>
        <w:pStyle w:val="23"/>
      </w:pPr>
      <w:r>
        <w:t>Plantas de generación de energía</w:t>
      </w:r>
    </w:p>
    <w:p>
      <w:pPr>
        <w:pStyle w:val="23"/>
      </w:pPr>
      <w:r>
        <w:t>Empresas químicas</w:t>
      </w:r>
    </w:p>
    <w:p>
      <w:pPr>
        <w:pStyle w:val="23"/>
      </w:pPr>
      <w:r>
        <w:t>Instalaciones de gas y petróleo</w:t>
      </w:r>
    </w:p>
    <w:p>
      <w:pPr>
        <w:pStyle w:val="23"/>
      </w:pPr>
      <w:r>
        <w:t>Parques industriales</w:t>
      </w:r>
    </w:p>
    <w:p>
      <w:pPr>
        <w:pStyle w:val="23"/>
      </w:pPr>
      <w:r>
        <w:t>Servicios de rescate y bomberos</w:t>
      </w:r>
    </w:p>
    <w:p>
      <w:pPr>
        <w:pStyle w:val="2"/>
      </w:pPr>
      <w:r>
        <w:t>Especificaciones Técnicas:</w:t>
      </w:r>
    </w:p>
    <w:p/>
    <w:tbl>
      <w:tblPr>
        <w:tblW w:w="766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9"/>
        <w:gridCol w:w="2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55" w:hRule="atLeast"/>
        </w:trPr>
        <w:tc>
          <w:tcPr>
            <w:tcW w:w="4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mbria" w:hAnsi="Cambria" w:eastAsia="Cambria" w:cs="Cambr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4"/>
                <w:bdr w:val="none" w:color="auto" w:sz="0" w:space="0"/>
                <w:lang w:val="en-US" w:eastAsia="zh-CN" w:bidi="ar"/>
              </w:rPr>
              <w:t>Parámetro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mbria" w:hAnsi="Cambria" w:eastAsia="Cambria" w:cs="Cambr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4"/>
                <w:bdr w:val="none" w:color="auto" w:sz="0" w:space="0"/>
                <w:lang w:val="en-US" w:eastAsia="zh-CN" w:bidi="ar"/>
              </w:rPr>
              <w:t>Valor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55" w:hRule="atLeast"/>
        </w:trPr>
        <w:tc>
          <w:tcPr>
            <w:tcW w:w="4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mbria" w:hAnsi="Cambria" w:eastAsia="Cambria" w:cs="Cambr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4"/>
                <w:bdr w:val="none" w:color="auto" w:sz="0" w:space="0"/>
                <w:lang w:val="en-US" w:eastAsia="zh-CN" w:bidi="ar"/>
              </w:rPr>
              <w:t>Dimensiones (L × A × H)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mbria" w:hAnsi="Cambria" w:eastAsia="Cambria" w:cs="Cambr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4"/>
                <w:bdr w:val="none" w:color="auto" w:sz="0" w:space="0"/>
                <w:lang w:val="en-US" w:eastAsia="zh-CN" w:bidi="ar"/>
              </w:rPr>
              <w:t>1660 × 820 × 1320 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55" w:hRule="atLeast"/>
        </w:trPr>
        <w:tc>
          <w:tcPr>
            <w:tcW w:w="4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mbria" w:hAnsi="Cambria" w:eastAsia="Cambria" w:cs="Cambr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4"/>
                <w:bdr w:val="none" w:color="auto" w:sz="0" w:space="0"/>
                <w:lang w:val="en-US" w:eastAsia="zh-CN" w:bidi="ar"/>
              </w:rPr>
              <w:t>Peso operativo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mbria" w:hAnsi="Cambria" w:eastAsia="Cambria" w:cs="Cambr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4"/>
                <w:bdr w:val="none" w:color="auto" w:sz="0" w:space="0"/>
                <w:lang w:val="en-US" w:eastAsia="zh-CN" w:bidi="ar"/>
              </w:rPr>
              <w:t>520 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55" w:hRule="atLeast"/>
        </w:trPr>
        <w:tc>
          <w:tcPr>
            <w:tcW w:w="4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mbria" w:hAnsi="Cambria" w:eastAsia="Cambria" w:cs="Cambr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4"/>
                <w:bdr w:val="none" w:color="auto" w:sz="0" w:space="0"/>
                <w:lang w:val="en-US" w:eastAsia="zh-CN" w:bidi="ar"/>
              </w:rPr>
              <w:t>Fuerza de tracción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mbria" w:hAnsi="Cambria" w:eastAsia="Cambria" w:cs="Cambr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4"/>
                <w:bdr w:val="none" w:color="auto" w:sz="0" w:space="0"/>
                <w:lang w:val="en-US" w:eastAsia="zh-CN" w:bidi="ar"/>
              </w:rPr>
              <w:t>3700 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55" w:hRule="atLeast"/>
        </w:trPr>
        <w:tc>
          <w:tcPr>
            <w:tcW w:w="4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mbria" w:hAnsi="Cambria" w:eastAsia="Cambria" w:cs="Cambr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4"/>
                <w:bdr w:val="none" w:color="auto" w:sz="0" w:space="0"/>
                <w:lang w:val="en-US" w:eastAsia="zh-CN" w:bidi="ar"/>
              </w:rPr>
              <w:t>Velocidad máxima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mbria" w:hAnsi="Cambria" w:eastAsia="Cambria" w:cs="Cambr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4"/>
                <w:bdr w:val="none" w:color="auto" w:sz="0" w:space="0"/>
                <w:lang w:val="en-US" w:eastAsia="zh-CN" w:bidi="ar"/>
              </w:rPr>
              <w:t>1.5 m/s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55" w:hRule="atLeast"/>
        </w:trPr>
        <w:tc>
          <w:tcPr>
            <w:tcW w:w="4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mbria" w:hAnsi="Cambria" w:eastAsia="Cambria" w:cs="Cambr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4"/>
                <w:bdr w:val="none" w:color="auto" w:sz="0" w:space="0"/>
                <w:lang w:val="en-US" w:eastAsia="zh-CN" w:bidi="ar"/>
              </w:rPr>
              <w:t>Altura máxima de obstáculo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mbria" w:hAnsi="Cambria" w:eastAsia="Cambria" w:cs="Cambr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4"/>
                <w:bdr w:val="none" w:color="auto" w:sz="0" w:space="0"/>
                <w:lang w:val="en-US" w:eastAsia="zh-CN" w:bidi="ar"/>
              </w:rPr>
              <w:t>220 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55" w:hRule="atLeast"/>
        </w:trPr>
        <w:tc>
          <w:tcPr>
            <w:tcW w:w="4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mbria" w:hAnsi="Cambria" w:eastAsia="Cambria" w:cs="Cambr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4"/>
                <w:bdr w:val="none" w:color="auto" w:sz="0" w:space="0"/>
                <w:lang w:val="en-US" w:eastAsia="zh-CN" w:bidi="ar"/>
              </w:rPr>
              <w:t>Ángulo de estabilidad lateral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mbria" w:hAnsi="Cambria" w:eastAsia="Cambria" w:cs="Cambr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4"/>
                <w:bdr w:val="none" w:color="auto" w:sz="0" w:space="0"/>
                <w:lang w:val="en-US" w:eastAsia="zh-CN" w:bidi="ar"/>
              </w:rPr>
              <w:t>35°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55" w:hRule="atLeast"/>
        </w:trPr>
        <w:tc>
          <w:tcPr>
            <w:tcW w:w="4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mbria" w:hAnsi="Cambria" w:eastAsia="Cambria" w:cs="Cambr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4"/>
                <w:bdr w:val="none" w:color="auto" w:sz="0" w:space="0"/>
                <w:lang w:val="en-US" w:eastAsia="zh-CN" w:bidi="ar"/>
              </w:rPr>
              <w:t>Capacidad de pendiente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mbria" w:hAnsi="Cambria" w:eastAsia="Cambria" w:cs="Cambr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4"/>
                <w:bdr w:val="none" w:color="auto" w:sz="0" w:space="0"/>
                <w:lang w:val="en-US" w:eastAsia="zh-CN" w:bidi="ar"/>
              </w:rPr>
              <w:t>78% (38°)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55" w:hRule="atLeast"/>
        </w:trPr>
        <w:tc>
          <w:tcPr>
            <w:tcW w:w="4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mbria" w:hAnsi="Cambria" w:eastAsia="Cambria" w:cs="Cambr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4"/>
                <w:bdr w:val="none" w:color="auto" w:sz="0" w:space="0"/>
                <w:lang w:val="en-US" w:eastAsia="zh-CN" w:bidi="ar"/>
              </w:rPr>
              <w:t>Diámetro de giro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mbria" w:hAnsi="Cambria" w:eastAsia="Cambria" w:cs="Cambr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4"/>
                <w:bdr w:val="none" w:color="auto" w:sz="0" w:space="0"/>
                <w:lang w:val="en-US" w:eastAsia="zh-CN" w:bidi="ar"/>
              </w:rPr>
              <w:t>1900 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55" w:hRule="atLeast"/>
        </w:trPr>
        <w:tc>
          <w:tcPr>
            <w:tcW w:w="4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mbria" w:hAnsi="Cambria" w:eastAsia="Cambria" w:cs="Cambr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4"/>
                <w:bdr w:val="none" w:color="auto" w:sz="0" w:space="0"/>
                <w:lang w:val="en-US" w:eastAsia="zh-CN" w:bidi="ar"/>
              </w:rPr>
              <w:t>Tiempo de operación continua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mbria" w:hAnsi="Cambria" w:eastAsia="Cambria" w:cs="Cambr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4"/>
                <w:bdr w:val="none" w:color="auto" w:sz="0" w:space="0"/>
                <w:lang w:val="en-US" w:eastAsia="zh-CN" w:bidi="ar"/>
              </w:rPr>
              <w:t>3 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55" w:hRule="atLeast"/>
        </w:trPr>
        <w:tc>
          <w:tcPr>
            <w:tcW w:w="4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mbria" w:hAnsi="Cambria" w:eastAsia="Cambria" w:cs="Cambr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4"/>
                <w:bdr w:val="none" w:color="auto" w:sz="0" w:space="0"/>
                <w:lang w:val="en-US" w:eastAsia="zh-CN" w:bidi="ar"/>
              </w:rPr>
              <w:t>Rango de comunicación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mbria" w:hAnsi="Cambria" w:eastAsia="Cambria" w:cs="Cambr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4"/>
                <w:bdr w:val="none" w:color="auto" w:sz="0" w:space="0"/>
                <w:lang w:val="en-US" w:eastAsia="zh-CN" w:bidi="ar"/>
              </w:rPr>
              <w:t>1 km (sin obstáculos)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55" w:hRule="atLeast"/>
        </w:trPr>
        <w:tc>
          <w:tcPr>
            <w:tcW w:w="4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mbria" w:hAnsi="Cambria" w:eastAsia="Cambria" w:cs="Cambr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4"/>
                <w:bdr w:val="none" w:color="auto" w:sz="0" w:space="0"/>
                <w:lang w:val="en-US" w:eastAsia="zh-CN" w:bidi="ar"/>
              </w:rPr>
              <w:t>Tiempo de trabajo total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mbria" w:hAnsi="Cambria" w:eastAsia="Cambria" w:cs="Cambr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4"/>
                <w:bdr w:val="none" w:color="auto" w:sz="0" w:space="0"/>
                <w:lang w:val="en-US" w:eastAsia="zh-CN" w:bidi="ar"/>
              </w:rPr>
              <w:t>10 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55" w:hRule="atLeast"/>
        </w:trPr>
        <w:tc>
          <w:tcPr>
            <w:tcW w:w="4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mbria" w:hAnsi="Cambria" w:eastAsia="Cambria" w:cs="Cambr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4"/>
                <w:bdr w:val="none" w:color="auto" w:sz="0" w:space="0"/>
                <w:lang w:val="en-US" w:eastAsia="zh-CN" w:bidi="ar"/>
              </w:rPr>
              <w:t>Profundidad de vadeo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mbria" w:hAnsi="Cambria" w:eastAsia="Cambria" w:cs="Cambr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4"/>
                <w:bdr w:val="none" w:color="auto" w:sz="0" w:space="0"/>
                <w:lang w:val="en-US" w:eastAsia="zh-CN" w:bidi="ar"/>
              </w:rPr>
              <w:t>350 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55" w:hRule="atLeast"/>
        </w:trPr>
        <w:tc>
          <w:tcPr>
            <w:tcW w:w="4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mbria" w:hAnsi="Cambria" w:eastAsia="Cambria" w:cs="Cambr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4"/>
                <w:bdr w:val="none" w:color="auto" w:sz="0" w:space="0"/>
                <w:lang w:val="en-US" w:eastAsia="zh-CN" w:bidi="ar"/>
              </w:rPr>
              <w:t>Grado de protección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mbria" w:hAnsi="Cambria" w:eastAsia="Cambria" w:cs="Cambr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4"/>
                <w:bdr w:val="none" w:color="auto" w:sz="0" w:space="0"/>
                <w:lang w:val="en-US" w:eastAsia="zh-CN" w:bidi="ar"/>
              </w:rPr>
              <w:t>IP65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55" w:hRule="atLeast"/>
        </w:trPr>
        <w:tc>
          <w:tcPr>
            <w:tcW w:w="4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mbria" w:hAnsi="Cambria" w:eastAsia="Cambria" w:cs="Cambr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4"/>
                <w:bdr w:val="none" w:color="auto" w:sz="0" w:space="0"/>
                <w:lang w:val="en-US" w:eastAsia="zh-CN" w:bidi="ar"/>
              </w:rPr>
              <w:t>Clase de protección contra explosiones</w:t>
            </w:r>
          </w:p>
        </w:tc>
        <w:tc>
          <w:tcPr>
            <w:tcW w:w="2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mbria" w:hAnsi="Cambria" w:eastAsia="Cambria" w:cs="Cambr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4"/>
                <w:bdr w:val="none" w:color="auto" w:sz="0" w:space="0"/>
                <w:lang w:val="en-US" w:eastAsia="zh-CN" w:bidi="ar"/>
              </w:rPr>
              <w:t>Exd [ib] IIBT4 Gb</w:t>
            </w:r>
          </w:p>
        </w:tc>
      </w:tr>
    </w:tbl>
    <w:p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Symbol">
    <w:altName w:val="Kingsoft Sign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FDB7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164">
    <w:name w:val="font11"/>
    <w:uiPriority w:val="0"/>
    <w:rPr>
      <w:rFonts w:hint="default" w:ascii="Cambria" w:hAnsi="Cambria" w:eastAsia="Cambria" w:cs="Cambri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Christopher Del Canto</cp:lastModifiedBy>
  <dcterms:modified xsi:type="dcterms:W3CDTF">2025-06-04T16:57:50Z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1033-6.5.2.8766</vt:lpwstr>
  </property>
  <property fmtid="{D5CDD505-2E9C-101B-9397-08002B2CF9AE}" pid="3" name="ICV">
    <vt:lpwstr>4E056C46DD87C2FC8E0A4068BDC38FFA_42</vt:lpwstr>
  </property>
</Properties>
</file>